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9F9" w:rsidRDefault="00AD69F9" w:rsidP="00884EA7">
      <w:pPr>
        <w:jc w:val="center"/>
        <w:rPr>
          <w:color w:val="FF0000"/>
          <w:sz w:val="36"/>
          <w:szCs w:val="36"/>
        </w:rPr>
      </w:pPr>
      <w:r>
        <w:rPr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-328295</wp:posOffset>
                </wp:positionV>
                <wp:extent cx="5286375" cy="914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69F9" w:rsidRPr="00A9068F" w:rsidRDefault="00AD69F9" w:rsidP="00AD69F9">
                            <w:pPr>
                              <w:jc w:val="center"/>
                              <w:rPr>
                                <w:rFonts w:ascii="Fira Sans Black" w:hAnsi="Fira Sans Black"/>
                                <w:sz w:val="28"/>
                                <w:szCs w:val="28"/>
                              </w:rPr>
                            </w:pPr>
                            <w:r w:rsidRPr="00A9068F">
                              <w:rPr>
                                <w:rFonts w:ascii="Fira Sans Black" w:hAnsi="Fira Sans Black"/>
                                <w:sz w:val="28"/>
                                <w:szCs w:val="28"/>
                              </w:rPr>
                              <w:t>Protocole détaillant les mesures de sécurité à suivre lors des sorties extérieures de la structure</w:t>
                            </w:r>
                          </w:p>
                          <w:p w:rsidR="00AD69F9" w:rsidRPr="00A9068F" w:rsidRDefault="00AD69F9" w:rsidP="00AD69F9">
                            <w:pPr>
                              <w:jc w:val="center"/>
                              <w:rPr>
                                <w:rFonts w:ascii="Fira Sans Black" w:hAnsi="Fira Sans Blac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22.15pt;margin-top:-25.85pt;width:416.2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" fillcolor="#e84c05 [3204]" strokecolor="#732502 [1604]" strokeweight="1pt">
                <v:textbox>
                  <w:txbxContent>
                    <w:p w:rsidR="00AD69F9" w:rsidRPr="00A9068F" w:rsidRDefault="00AD69F9" w:rsidP="00AD69F9">
                      <w:pPr>
                        <w:jc w:val="center"/>
                        <w:rPr>
                          <w:rFonts w:ascii="Fira Sans Black" w:hAnsi="Fira Sans Black"/>
                          <w:sz w:val="28"/>
                          <w:szCs w:val="28"/>
                        </w:rPr>
                      </w:pPr>
                      <w:r w:rsidRPr="00A9068F">
                        <w:rPr>
                          <w:rFonts w:ascii="Fira Sans Black" w:hAnsi="Fira Sans Black"/>
                          <w:sz w:val="28"/>
                          <w:szCs w:val="28"/>
                        </w:rPr>
                        <w:t>Protocole détaillant les mesures de sécurité à suivre lors des sorties extérieures de la structure</w:t>
                      </w:r>
                    </w:p>
                    <w:p w:rsidR="00AD69F9" w:rsidRPr="00A9068F" w:rsidRDefault="00AD69F9" w:rsidP="00AD69F9">
                      <w:pPr>
                        <w:jc w:val="center"/>
                        <w:rPr>
                          <w:rFonts w:ascii="Fira Sans Black" w:hAnsi="Fira Sans Black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D69F9" w:rsidRDefault="00AD69F9" w:rsidP="00884EA7">
      <w:pPr>
        <w:jc w:val="center"/>
        <w:rPr>
          <w:color w:val="FF0000"/>
          <w:sz w:val="36"/>
          <w:szCs w:val="36"/>
        </w:rPr>
      </w:pPr>
    </w:p>
    <w:p w:rsidR="008854CE" w:rsidRPr="00A9068F" w:rsidRDefault="008854CE" w:rsidP="00AD69F9">
      <w:pPr>
        <w:jc w:val="center"/>
        <w:rPr>
          <w:rFonts w:ascii="Arial" w:hAnsi="Arial" w:cs="Arial"/>
          <w:sz w:val="24"/>
          <w:szCs w:val="24"/>
        </w:rPr>
      </w:pPr>
      <w:r w:rsidRPr="00A9068F">
        <w:rPr>
          <w:rFonts w:ascii="Arial" w:hAnsi="Arial" w:cs="Arial"/>
          <w:sz w:val="24"/>
          <w:szCs w:val="24"/>
        </w:rPr>
        <w:t>Dans le projet préalablement écrit et validé par la direction, l’itinéraire de la sortie et spécifié.</w:t>
      </w:r>
    </w:p>
    <w:p w:rsidR="008854CE" w:rsidRPr="00A9068F" w:rsidRDefault="008854CE" w:rsidP="008854CE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:rsidR="00884EA7" w:rsidRPr="00A9068F" w:rsidRDefault="00884EA7" w:rsidP="00884EA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9068F">
        <w:rPr>
          <w:rFonts w:ascii="Arial" w:hAnsi="Arial" w:cs="Arial"/>
          <w:sz w:val="24"/>
          <w:szCs w:val="24"/>
        </w:rPr>
        <w:t>Une autorisation est signée par les parents avant chaque sortie de prévue.</w:t>
      </w:r>
    </w:p>
    <w:p w:rsidR="008854CE" w:rsidRPr="00A9068F" w:rsidRDefault="008854CE" w:rsidP="008854CE">
      <w:pPr>
        <w:jc w:val="both"/>
        <w:rPr>
          <w:rFonts w:ascii="Arial" w:hAnsi="Arial" w:cs="Arial"/>
          <w:sz w:val="24"/>
          <w:szCs w:val="24"/>
        </w:rPr>
      </w:pPr>
    </w:p>
    <w:p w:rsidR="00884EA7" w:rsidRPr="00A9068F" w:rsidRDefault="00884EA7" w:rsidP="00884EA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9068F">
        <w:rPr>
          <w:rFonts w:ascii="Arial" w:hAnsi="Arial" w:cs="Arial"/>
          <w:sz w:val="24"/>
          <w:szCs w:val="24"/>
        </w:rPr>
        <w:t>l’équipe prépare un sac de sortie en comprenant :</w:t>
      </w:r>
    </w:p>
    <w:p w:rsidR="008854CE" w:rsidRPr="00A9068F" w:rsidRDefault="008854CE" w:rsidP="008854CE">
      <w:pPr>
        <w:ind w:left="360"/>
        <w:jc w:val="both"/>
        <w:rPr>
          <w:rFonts w:ascii="Arial" w:hAnsi="Arial" w:cs="Arial"/>
          <w:sz w:val="24"/>
          <w:szCs w:val="24"/>
        </w:rPr>
      </w:pPr>
      <w:r w:rsidRPr="00A9068F">
        <w:rPr>
          <w:rFonts w:ascii="Arial" w:hAnsi="Arial" w:cs="Arial"/>
          <w:sz w:val="24"/>
          <w:szCs w:val="24"/>
        </w:rPr>
        <w:t>-Leur téléphone portable</w:t>
      </w:r>
    </w:p>
    <w:p w:rsidR="00884EA7" w:rsidRPr="00A9068F" w:rsidRDefault="00884EA7" w:rsidP="00884EA7">
      <w:pPr>
        <w:ind w:left="360"/>
        <w:jc w:val="both"/>
        <w:rPr>
          <w:rFonts w:ascii="Arial" w:hAnsi="Arial" w:cs="Arial"/>
          <w:sz w:val="24"/>
          <w:szCs w:val="24"/>
        </w:rPr>
      </w:pPr>
      <w:r w:rsidRPr="00A9068F">
        <w:rPr>
          <w:rFonts w:ascii="Arial" w:hAnsi="Arial" w:cs="Arial"/>
          <w:sz w:val="24"/>
          <w:szCs w:val="24"/>
        </w:rPr>
        <w:t>- les numéros de téléphone d’urgence et les numéros du multi-accueil</w:t>
      </w:r>
    </w:p>
    <w:p w:rsidR="00884EA7" w:rsidRPr="00A9068F" w:rsidRDefault="00884EA7" w:rsidP="00884EA7">
      <w:pPr>
        <w:ind w:left="360"/>
        <w:jc w:val="both"/>
        <w:rPr>
          <w:rFonts w:ascii="Arial" w:hAnsi="Arial" w:cs="Arial"/>
          <w:sz w:val="24"/>
          <w:szCs w:val="24"/>
        </w:rPr>
      </w:pPr>
      <w:r w:rsidRPr="00A9068F">
        <w:rPr>
          <w:rFonts w:ascii="Arial" w:hAnsi="Arial" w:cs="Arial"/>
          <w:sz w:val="24"/>
          <w:szCs w:val="24"/>
        </w:rPr>
        <w:t>- la liste des enfants ainsi que le numéro de téléphones des parents</w:t>
      </w:r>
    </w:p>
    <w:p w:rsidR="00884EA7" w:rsidRPr="00A9068F" w:rsidRDefault="00884EA7" w:rsidP="00884EA7">
      <w:pPr>
        <w:ind w:left="360"/>
        <w:jc w:val="both"/>
        <w:rPr>
          <w:rFonts w:ascii="Arial" w:hAnsi="Arial" w:cs="Arial"/>
          <w:sz w:val="24"/>
          <w:szCs w:val="24"/>
        </w:rPr>
      </w:pPr>
      <w:r w:rsidRPr="00A9068F">
        <w:rPr>
          <w:rFonts w:ascii="Arial" w:hAnsi="Arial" w:cs="Arial"/>
          <w:sz w:val="24"/>
          <w:szCs w:val="24"/>
        </w:rPr>
        <w:t>- la trousse de secours et protection solaire</w:t>
      </w:r>
    </w:p>
    <w:p w:rsidR="00851555" w:rsidRPr="00A9068F" w:rsidRDefault="00851555" w:rsidP="00884EA7">
      <w:pPr>
        <w:ind w:left="360"/>
        <w:jc w:val="both"/>
        <w:rPr>
          <w:rFonts w:ascii="Arial" w:hAnsi="Arial" w:cs="Arial"/>
          <w:sz w:val="24"/>
          <w:szCs w:val="24"/>
        </w:rPr>
      </w:pPr>
      <w:r w:rsidRPr="00A9068F">
        <w:rPr>
          <w:rFonts w:ascii="Arial" w:hAnsi="Arial" w:cs="Arial"/>
          <w:sz w:val="24"/>
          <w:szCs w:val="24"/>
        </w:rPr>
        <w:t>- lingettes, couches et habit de rechange</w:t>
      </w:r>
    </w:p>
    <w:p w:rsidR="00851555" w:rsidRPr="00A9068F" w:rsidRDefault="00851555" w:rsidP="00884EA7">
      <w:pPr>
        <w:ind w:left="360"/>
        <w:jc w:val="both"/>
        <w:rPr>
          <w:rFonts w:ascii="Arial" w:hAnsi="Arial" w:cs="Arial"/>
          <w:sz w:val="24"/>
          <w:szCs w:val="24"/>
        </w:rPr>
      </w:pPr>
      <w:r w:rsidRPr="00A9068F">
        <w:rPr>
          <w:rFonts w:ascii="Arial" w:hAnsi="Arial" w:cs="Arial"/>
          <w:sz w:val="24"/>
          <w:szCs w:val="24"/>
        </w:rPr>
        <w:t>- eau et verre ou gourde personnelle avec une collation (fruits frais ou sec)</w:t>
      </w:r>
    </w:p>
    <w:p w:rsidR="00851555" w:rsidRPr="00A9068F" w:rsidRDefault="00851555" w:rsidP="00884EA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51555" w:rsidRPr="00A9068F" w:rsidRDefault="00851555" w:rsidP="0085155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9068F">
        <w:rPr>
          <w:rFonts w:ascii="Arial" w:hAnsi="Arial" w:cs="Arial"/>
          <w:sz w:val="24"/>
          <w:szCs w:val="24"/>
        </w:rPr>
        <w:t>l’équipe veille avant le départ que toutes les autorisations des parents soit bien signé et que les enfants ai une tenue adapté à la sortie.</w:t>
      </w:r>
    </w:p>
    <w:p w:rsidR="008854CE" w:rsidRPr="00A9068F" w:rsidRDefault="008854CE" w:rsidP="008854CE">
      <w:pPr>
        <w:jc w:val="both"/>
        <w:rPr>
          <w:rFonts w:ascii="Arial" w:hAnsi="Arial" w:cs="Arial"/>
          <w:sz w:val="24"/>
          <w:szCs w:val="24"/>
        </w:rPr>
      </w:pPr>
    </w:p>
    <w:p w:rsidR="00851555" w:rsidRPr="00A9068F" w:rsidRDefault="00CE5D56" w:rsidP="0085155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9068F">
        <w:rPr>
          <w:rFonts w:ascii="Arial" w:hAnsi="Arial" w:cs="Arial"/>
          <w:sz w:val="24"/>
          <w:szCs w:val="24"/>
        </w:rPr>
        <w:t>Règles</w:t>
      </w:r>
      <w:r w:rsidR="00851555" w:rsidRPr="00A9068F">
        <w:rPr>
          <w:rFonts w:ascii="Arial" w:hAnsi="Arial" w:cs="Arial"/>
          <w:sz w:val="24"/>
          <w:szCs w:val="24"/>
        </w:rPr>
        <w:t xml:space="preserve"> d’accompagnements</w:t>
      </w:r>
      <w:bookmarkStart w:id="0" w:name="_GoBack"/>
      <w:bookmarkEnd w:id="0"/>
    </w:p>
    <w:p w:rsidR="00CE5D56" w:rsidRPr="00A9068F" w:rsidRDefault="00CE5D56" w:rsidP="00851555">
      <w:pPr>
        <w:jc w:val="both"/>
        <w:rPr>
          <w:rFonts w:ascii="Arial" w:hAnsi="Arial" w:cs="Arial"/>
          <w:sz w:val="24"/>
          <w:szCs w:val="24"/>
        </w:rPr>
      </w:pPr>
      <w:r w:rsidRPr="00A9068F">
        <w:rPr>
          <w:rFonts w:ascii="Arial" w:hAnsi="Arial" w:cs="Arial"/>
          <w:sz w:val="24"/>
          <w:szCs w:val="24"/>
        </w:rPr>
        <w:t>La loi préconise 1 professionnel pour 5 enfants.</w:t>
      </w:r>
    </w:p>
    <w:p w:rsidR="00CE5D56" w:rsidRPr="00A9068F" w:rsidRDefault="00CE5D56" w:rsidP="00851555">
      <w:pPr>
        <w:jc w:val="both"/>
        <w:rPr>
          <w:rFonts w:ascii="Arial" w:hAnsi="Arial" w:cs="Arial"/>
          <w:sz w:val="24"/>
          <w:szCs w:val="24"/>
        </w:rPr>
      </w:pPr>
      <w:r w:rsidRPr="00A9068F">
        <w:rPr>
          <w:rFonts w:ascii="Arial" w:hAnsi="Arial" w:cs="Arial"/>
          <w:sz w:val="24"/>
          <w:szCs w:val="24"/>
        </w:rPr>
        <w:t>Actuellement  nous comptons 1 professionnel</w:t>
      </w:r>
      <w:r w:rsidR="00851555" w:rsidRPr="00A9068F">
        <w:rPr>
          <w:rFonts w:ascii="Arial" w:hAnsi="Arial" w:cs="Arial"/>
          <w:sz w:val="24"/>
          <w:szCs w:val="24"/>
        </w:rPr>
        <w:t xml:space="preserve"> pour 3 à 4 enfants qui marche (selon l’habitude de l’enfant à march</w:t>
      </w:r>
      <w:r w:rsidRPr="00A9068F">
        <w:rPr>
          <w:rFonts w:ascii="Arial" w:hAnsi="Arial" w:cs="Arial"/>
          <w:sz w:val="24"/>
          <w:szCs w:val="24"/>
        </w:rPr>
        <w:t xml:space="preserve">er) et 1 professionnelle pour 2-3 </w:t>
      </w:r>
      <w:r w:rsidR="00851555" w:rsidRPr="00A9068F">
        <w:rPr>
          <w:rFonts w:ascii="Arial" w:hAnsi="Arial" w:cs="Arial"/>
          <w:sz w:val="24"/>
          <w:szCs w:val="24"/>
        </w:rPr>
        <w:t xml:space="preserve">enfants qui ne </w:t>
      </w:r>
      <w:r w:rsidRPr="00A9068F">
        <w:rPr>
          <w:rFonts w:ascii="Arial" w:hAnsi="Arial" w:cs="Arial"/>
          <w:sz w:val="24"/>
          <w:szCs w:val="24"/>
        </w:rPr>
        <w:t>marchent pas (poussette double) et un porte bébé.</w:t>
      </w:r>
    </w:p>
    <w:p w:rsidR="00851555" w:rsidRPr="00A9068F" w:rsidRDefault="00851555" w:rsidP="00851555">
      <w:pPr>
        <w:jc w:val="both"/>
        <w:rPr>
          <w:rFonts w:ascii="Arial" w:hAnsi="Arial" w:cs="Arial"/>
          <w:sz w:val="24"/>
          <w:szCs w:val="24"/>
        </w:rPr>
      </w:pPr>
      <w:r w:rsidRPr="00A9068F">
        <w:rPr>
          <w:rFonts w:ascii="Arial" w:hAnsi="Arial" w:cs="Arial"/>
          <w:sz w:val="24"/>
          <w:szCs w:val="24"/>
        </w:rPr>
        <w:t>L’équipe a la possibilité selon le nombre d’enfants d’utiliser une cordelette sur laquelle un adulte tire la corde et les enfants tiennent des anses</w:t>
      </w:r>
      <w:r w:rsidR="0085198F" w:rsidRPr="00A9068F">
        <w:rPr>
          <w:rFonts w:ascii="Arial" w:hAnsi="Arial" w:cs="Arial"/>
          <w:sz w:val="24"/>
          <w:szCs w:val="24"/>
        </w:rPr>
        <w:t xml:space="preserve"> et le 2eme adulte</w:t>
      </w:r>
      <w:r w:rsidRPr="00A9068F">
        <w:rPr>
          <w:rFonts w:ascii="Arial" w:hAnsi="Arial" w:cs="Arial"/>
          <w:sz w:val="24"/>
          <w:szCs w:val="24"/>
        </w:rPr>
        <w:t xml:space="preserve"> tient la fin de la cordel</w:t>
      </w:r>
      <w:r w:rsidR="0085198F" w:rsidRPr="00A9068F">
        <w:rPr>
          <w:rFonts w:ascii="Arial" w:hAnsi="Arial" w:cs="Arial"/>
          <w:sz w:val="24"/>
          <w:szCs w:val="24"/>
        </w:rPr>
        <w:t>e</w:t>
      </w:r>
      <w:r w:rsidRPr="00A9068F">
        <w:rPr>
          <w:rFonts w:ascii="Arial" w:hAnsi="Arial" w:cs="Arial"/>
          <w:sz w:val="24"/>
          <w:szCs w:val="24"/>
        </w:rPr>
        <w:t>tte.</w:t>
      </w:r>
      <w:r w:rsidR="008854CE" w:rsidRPr="00A9068F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8854CE" w:rsidRPr="00A9068F">
        <w:rPr>
          <w:rFonts w:ascii="Arial" w:hAnsi="Arial" w:cs="Arial"/>
          <w:sz w:val="24"/>
          <w:szCs w:val="24"/>
        </w:rPr>
        <w:t>possibilité</w:t>
      </w:r>
      <w:proofErr w:type="gramEnd"/>
      <w:r w:rsidR="008854CE" w:rsidRPr="00A9068F">
        <w:rPr>
          <w:rFonts w:ascii="Arial" w:hAnsi="Arial" w:cs="Arial"/>
          <w:sz w:val="24"/>
          <w:szCs w:val="24"/>
        </w:rPr>
        <w:t xml:space="preserve"> de 6 à 8 enfants selon la cordelette)</w:t>
      </w:r>
    </w:p>
    <w:p w:rsidR="0056097E" w:rsidRPr="00A9068F" w:rsidRDefault="008854CE" w:rsidP="00CE5D56">
      <w:pPr>
        <w:jc w:val="both"/>
        <w:rPr>
          <w:rFonts w:ascii="Arial" w:hAnsi="Arial" w:cs="Arial"/>
          <w:sz w:val="24"/>
          <w:szCs w:val="24"/>
        </w:rPr>
      </w:pPr>
      <w:r w:rsidRPr="00A9068F">
        <w:rPr>
          <w:rFonts w:ascii="Arial" w:hAnsi="Arial" w:cs="Arial"/>
          <w:sz w:val="24"/>
          <w:szCs w:val="24"/>
        </w:rPr>
        <w:t>L’équipe</w:t>
      </w:r>
      <w:r w:rsidR="00851555" w:rsidRPr="00A9068F">
        <w:rPr>
          <w:rFonts w:ascii="Arial" w:hAnsi="Arial" w:cs="Arial"/>
          <w:sz w:val="24"/>
          <w:szCs w:val="24"/>
        </w:rPr>
        <w:t xml:space="preserve"> </w:t>
      </w:r>
      <w:r w:rsidR="0085198F" w:rsidRPr="00A9068F">
        <w:rPr>
          <w:rFonts w:ascii="Arial" w:hAnsi="Arial" w:cs="Arial"/>
          <w:sz w:val="24"/>
          <w:szCs w:val="24"/>
        </w:rPr>
        <w:t>respecte le</w:t>
      </w:r>
      <w:r w:rsidRPr="00A9068F">
        <w:rPr>
          <w:rFonts w:ascii="Arial" w:hAnsi="Arial" w:cs="Arial"/>
          <w:sz w:val="24"/>
          <w:szCs w:val="24"/>
        </w:rPr>
        <w:t xml:space="preserve"> code la route </w:t>
      </w:r>
      <w:r w:rsidR="0085198F" w:rsidRPr="00A9068F">
        <w:rPr>
          <w:rFonts w:ascii="Arial" w:hAnsi="Arial" w:cs="Arial"/>
          <w:sz w:val="24"/>
          <w:szCs w:val="24"/>
        </w:rPr>
        <w:t xml:space="preserve">et </w:t>
      </w:r>
      <w:r w:rsidR="00851555" w:rsidRPr="00A9068F">
        <w:rPr>
          <w:rFonts w:ascii="Arial" w:hAnsi="Arial" w:cs="Arial"/>
          <w:sz w:val="24"/>
          <w:szCs w:val="24"/>
        </w:rPr>
        <w:t xml:space="preserve">veille </w:t>
      </w:r>
      <w:r w:rsidR="0085198F" w:rsidRPr="00A9068F">
        <w:rPr>
          <w:rFonts w:ascii="Arial" w:hAnsi="Arial" w:cs="Arial"/>
          <w:sz w:val="24"/>
          <w:szCs w:val="24"/>
        </w:rPr>
        <w:t>(</w:t>
      </w:r>
      <w:r w:rsidR="00851555" w:rsidRPr="00A9068F">
        <w:rPr>
          <w:rFonts w:ascii="Arial" w:hAnsi="Arial" w:cs="Arial"/>
          <w:sz w:val="24"/>
          <w:szCs w:val="24"/>
        </w:rPr>
        <w:t>quand cela est possible</w:t>
      </w:r>
      <w:r w:rsidR="0085198F" w:rsidRPr="00A9068F">
        <w:rPr>
          <w:rFonts w:ascii="Arial" w:hAnsi="Arial" w:cs="Arial"/>
          <w:sz w:val="24"/>
          <w:szCs w:val="24"/>
        </w:rPr>
        <w:t>) à u</w:t>
      </w:r>
      <w:r w:rsidR="00851555" w:rsidRPr="00A9068F">
        <w:rPr>
          <w:rFonts w:ascii="Arial" w:hAnsi="Arial" w:cs="Arial"/>
          <w:sz w:val="24"/>
          <w:szCs w:val="24"/>
        </w:rPr>
        <w:t>tiliser les trottoirs et les passages piétons</w:t>
      </w:r>
      <w:r w:rsidR="00CE5D56" w:rsidRPr="00A9068F">
        <w:rPr>
          <w:rFonts w:ascii="Arial" w:hAnsi="Arial" w:cs="Arial"/>
          <w:sz w:val="24"/>
          <w:szCs w:val="24"/>
        </w:rPr>
        <w:t xml:space="preserve"> lors du trajet.</w:t>
      </w:r>
    </w:p>
    <w:sectPr w:rsidR="0056097E" w:rsidRPr="00A90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Black">
    <w:panose1 w:val="020B0A03050000020004"/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B52"/>
    <w:multiLevelType w:val="hybridMultilevel"/>
    <w:tmpl w:val="5534306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D10DE0"/>
    <w:multiLevelType w:val="hybridMultilevel"/>
    <w:tmpl w:val="1BB2EC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35513"/>
    <w:multiLevelType w:val="hybridMultilevel"/>
    <w:tmpl w:val="B614A3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A7"/>
    <w:rsid w:val="00115264"/>
    <w:rsid w:val="00140890"/>
    <w:rsid w:val="0056097E"/>
    <w:rsid w:val="00720D3D"/>
    <w:rsid w:val="00851555"/>
    <w:rsid w:val="0085198F"/>
    <w:rsid w:val="00884EA7"/>
    <w:rsid w:val="008854CE"/>
    <w:rsid w:val="00A9068F"/>
    <w:rsid w:val="00AD69F9"/>
    <w:rsid w:val="00C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259C1-50A4-45B3-8D06-1533716B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D3D"/>
  </w:style>
  <w:style w:type="paragraph" w:styleId="Titre1">
    <w:name w:val="heading 1"/>
    <w:basedOn w:val="Normal"/>
    <w:next w:val="Normal"/>
    <w:link w:val="Titre1Car"/>
    <w:uiPriority w:val="9"/>
    <w:qFormat/>
    <w:rsid w:val="00720D3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42502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0D3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D3803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0D3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D3803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0D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D3803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0D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AD3803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0D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42502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0D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42502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0D3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42502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0D3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42502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4EA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20D3D"/>
    <w:rPr>
      <w:rFonts w:asciiTheme="majorHAnsi" w:eastAsiaTheme="majorEastAsia" w:hAnsiTheme="majorHAnsi" w:cstheme="majorBidi"/>
      <w:color w:val="742502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720D3D"/>
    <w:rPr>
      <w:rFonts w:asciiTheme="majorHAnsi" w:eastAsiaTheme="majorEastAsia" w:hAnsiTheme="majorHAnsi" w:cstheme="majorBidi"/>
      <w:color w:val="AD3803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0D3D"/>
    <w:rPr>
      <w:rFonts w:asciiTheme="majorHAnsi" w:eastAsiaTheme="majorEastAsia" w:hAnsiTheme="majorHAnsi" w:cstheme="majorBidi"/>
      <w:color w:val="AD3803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0D3D"/>
    <w:rPr>
      <w:rFonts w:asciiTheme="majorHAnsi" w:eastAsiaTheme="majorEastAsia" w:hAnsiTheme="majorHAnsi" w:cstheme="majorBidi"/>
      <w:color w:val="AD3803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20D3D"/>
    <w:rPr>
      <w:rFonts w:asciiTheme="majorHAnsi" w:eastAsiaTheme="majorEastAsia" w:hAnsiTheme="majorHAnsi" w:cstheme="majorBidi"/>
      <w:caps/>
      <w:color w:val="AD3803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0D3D"/>
    <w:rPr>
      <w:rFonts w:asciiTheme="majorHAnsi" w:eastAsiaTheme="majorEastAsia" w:hAnsiTheme="majorHAnsi" w:cstheme="majorBidi"/>
      <w:i/>
      <w:iCs/>
      <w:caps/>
      <w:color w:val="742502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720D3D"/>
    <w:rPr>
      <w:rFonts w:asciiTheme="majorHAnsi" w:eastAsiaTheme="majorEastAsia" w:hAnsiTheme="majorHAnsi" w:cstheme="majorBidi"/>
      <w:b/>
      <w:bCs/>
      <w:color w:val="742502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720D3D"/>
    <w:rPr>
      <w:rFonts w:asciiTheme="majorHAnsi" w:eastAsiaTheme="majorEastAsia" w:hAnsiTheme="majorHAnsi" w:cstheme="majorBidi"/>
      <w:b/>
      <w:bCs/>
      <w:i/>
      <w:iCs/>
      <w:color w:val="742502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720D3D"/>
    <w:rPr>
      <w:rFonts w:asciiTheme="majorHAnsi" w:eastAsiaTheme="majorEastAsia" w:hAnsiTheme="majorHAnsi" w:cstheme="majorBidi"/>
      <w:i/>
      <w:iCs/>
      <w:color w:val="742502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0D3D"/>
    <w:pPr>
      <w:spacing w:line="240" w:lineRule="auto"/>
    </w:pPr>
    <w:rPr>
      <w:b/>
      <w:bCs/>
      <w:smallCaps/>
      <w:color w:val="FEEE99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720D3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FEEE99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720D3D"/>
    <w:rPr>
      <w:rFonts w:asciiTheme="majorHAnsi" w:eastAsiaTheme="majorEastAsia" w:hAnsiTheme="majorHAnsi" w:cstheme="majorBidi"/>
      <w:caps/>
      <w:color w:val="FEEE99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0D3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E84C0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0D3D"/>
    <w:rPr>
      <w:rFonts w:asciiTheme="majorHAnsi" w:eastAsiaTheme="majorEastAsia" w:hAnsiTheme="majorHAnsi" w:cstheme="majorBidi"/>
      <w:color w:val="E84C0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720D3D"/>
    <w:rPr>
      <w:b/>
      <w:bCs/>
    </w:rPr>
  </w:style>
  <w:style w:type="character" w:styleId="Accentuation">
    <w:name w:val="Emphasis"/>
    <w:basedOn w:val="Policepardfaut"/>
    <w:uiPriority w:val="20"/>
    <w:qFormat/>
    <w:rsid w:val="00720D3D"/>
    <w:rPr>
      <w:i/>
      <w:iCs/>
    </w:rPr>
  </w:style>
  <w:style w:type="paragraph" w:styleId="Sansinterligne">
    <w:name w:val="No Spacing"/>
    <w:uiPriority w:val="1"/>
    <w:qFormat/>
    <w:rsid w:val="00720D3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20D3D"/>
    <w:pPr>
      <w:spacing w:before="120" w:after="120"/>
      <w:ind w:left="720"/>
    </w:pPr>
    <w:rPr>
      <w:color w:val="FEEE99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20D3D"/>
    <w:rPr>
      <w:color w:val="FEEE99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0D3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FEEE99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0D3D"/>
    <w:rPr>
      <w:rFonts w:asciiTheme="majorHAnsi" w:eastAsiaTheme="majorEastAsia" w:hAnsiTheme="majorHAnsi" w:cstheme="majorBidi"/>
      <w:color w:val="FEEE99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720D3D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720D3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720D3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720D3D"/>
    <w:rPr>
      <w:b/>
      <w:bCs/>
      <w:smallCaps/>
      <w:color w:val="FEEE99" w:themeColor="text2"/>
      <w:u w:val="single"/>
    </w:rPr>
  </w:style>
  <w:style w:type="character" w:styleId="Titredulivre">
    <w:name w:val="Book Title"/>
    <w:basedOn w:val="Policepardfaut"/>
    <w:uiPriority w:val="33"/>
    <w:qFormat/>
    <w:rsid w:val="00720D3D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20D3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Charte graphique FRANCAS">
      <a:dk1>
        <a:sysClr val="windowText" lastClr="000000"/>
      </a:dk1>
      <a:lt1>
        <a:sysClr val="window" lastClr="FFFFFF"/>
      </a:lt1>
      <a:dk2>
        <a:srgbClr val="FEEE99"/>
      </a:dk2>
      <a:lt2>
        <a:srgbClr val="00B5E5"/>
      </a:lt2>
      <a:accent1>
        <a:srgbClr val="E84C05"/>
      </a:accent1>
      <a:accent2>
        <a:srgbClr val="F7A600"/>
      </a:accent2>
      <a:accent3>
        <a:srgbClr val="831F82"/>
      </a:accent3>
      <a:accent4>
        <a:srgbClr val="00ACA9"/>
      </a:accent4>
      <a:accent5>
        <a:srgbClr val="E7257E"/>
      </a:accent5>
      <a:accent6>
        <a:srgbClr val="C1D100"/>
      </a:accent6>
      <a:hlink>
        <a:srgbClr val="BF007F"/>
      </a:hlink>
      <a:folHlink>
        <a:srgbClr val="143D8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2023-11-17T08:54:00Z</dcterms:created>
  <dcterms:modified xsi:type="dcterms:W3CDTF">2024-05-13T09:42:00Z</dcterms:modified>
</cp:coreProperties>
</file>